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 w:rsidR="00412C17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110</w:t>
      </w:r>
      <w:r w:rsidRPr="00BF5F17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/2017</w:t>
      </w:r>
    </w:p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15</w:t>
      </w:r>
      <w:r w:rsidRPr="00BF5F17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września 2017 r.</w:t>
      </w:r>
    </w:p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na sprzedaż lokalu mieszkalnego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Ziętku </w:t>
      </w:r>
      <w:proofErr w:type="spellStart"/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bl.</w:t>
      </w:r>
      <w:proofErr w:type="spellEnd"/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13A 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wraz z ułamkowym udziałem 4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64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/10000 w częściach wspólnych gruntu                               i budynku znajdującego s</w:t>
      </w:r>
      <w:bookmarkStart w:id="0" w:name="_GoBack"/>
      <w:bookmarkEnd w:id="0"/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ię na nieruchomości gruntowej zabudowanej stanowiącej działkę Nr 92/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43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k.m.3, o pow. 0,1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258 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ha,                                              KW GL1T/0006154</w:t>
      </w:r>
      <w:r w:rsidR="00691965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691965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6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   </w:t>
      </w:r>
    </w:p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BF5F1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Na podstawie art. 30 ust. 1 ustawy z dnia 8 marca 1990 roku o samorządzie gminnym                (tj. Dz. U. poz. 446 z 2016 roku z </w:t>
      </w:r>
      <w:proofErr w:type="spellStart"/>
      <w:r w:rsidRPr="00BF5F1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późn</w:t>
      </w:r>
      <w:proofErr w:type="spellEnd"/>
      <w:r w:rsidRPr="00BF5F1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 zm.), Wójt Gminy</w:t>
      </w:r>
    </w:p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BF5F17" w:rsidRPr="00BF5F17" w:rsidRDefault="00BF5F17" w:rsidP="00BF5F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BF5F17" w:rsidRPr="00BF5F17" w:rsidRDefault="00BF5F17" w:rsidP="00BF5F17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Przeprowadzić </w:t>
      </w:r>
      <w:r w:rsidR="00691965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ustny 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ograniczony przetarg na sprzedaż lokalu mieszkalnego</w:t>
      </w:r>
      <w:r w:rsidR="00437FB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Nr </w:t>
      </w:r>
      <w:r w:rsidR="0044548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Ziętku </w:t>
      </w:r>
      <w:proofErr w:type="spellStart"/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bl.</w:t>
      </w:r>
      <w:proofErr w:type="spellEnd"/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</w:t>
      </w:r>
      <w:r w:rsidR="0044548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13 A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ułamkowym udziałem 4</w:t>
      </w:r>
      <w:r w:rsidR="0044548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64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/10000                     w częściach wspólnych gruntu i budynku znajdującego się na nieruchomości gruntowej zabudowanej stanowiącej działkę Nr 92/4</w:t>
      </w:r>
      <w:r w:rsidR="0044548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3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k.m.3 o pow. 0,1</w:t>
      </w:r>
      <w:r w:rsidR="0044548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258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               KW GL1T/0006154</w:t>
      </w:r>
      <w:r w:rsidR="0044548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44548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6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  </w:t>
      </w:r>
    </w:p>
    <w:p w:rsidR="00BF5F17" w:rsidRPr="00BF5F17" w:rsidRDefault="00BF5F17" w:rsidP="00BF5F1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F5F17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="00445487">
        <w:rPr>
          <w:rFonts w:ascii="Times New Roman" w:eastAsia="Times New Roman" w:hAnsi="Times New Roman" w:cs="Times New Roman"/>
          <w:sz w:val="28"/>
          <w:szCs w:val="24"/>
          <w:lang w:eastAsia="pl-PL"/>
        </w:rPr>
        <w:t>graniczyć przetarg do mieszkańców zameldowanych na pobyt stały i czasowy na dzień ogłoszenia przetargu na terenie Gminy Krupski Młyn</w:t>
      </w:r>
      <w:r w:rsidRPr="00BF5F17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BF5F17" w:rsidRPr="00BF5F17" w:rsidRDefault="00BF5F17" w:rsidP="00BF5F1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BF5F1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na dzień 19 października 2017 roku o godz. 1</w:t>
      </w:r>
      <w:r w:rsidR="0044548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1</w:t>
      </w:r>
      <w:r w:rsidRPr="00BF5F1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00</w:t>
      </w:r>
      <w:r w:rsidRPr="00BF5F17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BF5F17" w:rsidRPr="00BF5F17" w:rsidRDefault="00BF5F17" w:rsidP="00BF5F1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BF5F17" w:rsidRPr="00BF5F17" w:rsidRDefault="00BF5F17" w:rsidP="00BF5F17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BF5F17" w:rsidRPr="00BF5F17" w:rsidRDefault="00BF5F17" w:rsidP="00BF5F17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Rafał </w:t>
      </w:r>
      <w:proofErr w:type="spellStart"/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Tropper</w:t>
      </w:r>
      <w:proofErr w:type="spellEnd"/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BF5F17" w:rsidRPr="00BF5F17" w:rsidRDefault="00BF5F17" w:rsidP="00BF5F17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BF5F17" w:rsidRPr="00BF5F17" w:rsidRDefault="00BF5F17" w:rsidP="00BF5F17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BF5F17" w:rsidRPr="00BF5F17" w:rsidRDefault="00BF5F17" w:rsidP="00BF5F1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BF5F17" w:rsidRPr="00BF5F17" w:rsidRDefault="00BF5F17" w:rsidP="00BF5F17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BF5F17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BF5F17" w:rsidRPr="00BF5F17" w:rsidRDefault="00BF5F17" w:rsidP="00BF5F17"/>
    <w:p w:rsidR="006D40F4" w:rsidRDefault="006D40F4"/>
    <w:sectPr w:rsidR="006D40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4652"/>
    <w:multiLevelType w:val="multilevel"/>
    <w:tmpl w:val="18607F90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17"/>
    <w:rsid w:val="00412C17"/>
    <w:rsid w:val="00437FB4"/>
    <w:rsid w:val="00445487"/>
    <w:rsid w:val="00691965"/>
    <w:rsid w:val="006D40F4"/>
    <w:rsid w:val="00B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E684"/>
  <w15:chartTrackingRefBased/>
  <w15:docId w15:val="{696A337E-1DBF-49AC-BC04-10A04864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BF5F1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Ryszard Krawczyk	- z głosem doradczym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2017-09-15T05:33:00Z</cp:lastPrinted>
  <dcterms:created xsi:type="dcterms:W3CDTF">2017-09-07T09:49:00Z</dcterms:created>
  <dcterms:modified xsi:type="dcterms:W3CDTF">2017-09-15T05:33:00Z</dcterms:modified>
</cp:coreProperties>
</file>