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8B2A" w14:textId="340B6D3F" w:rsidR="00C47167" w:rsidRDefault="00C47167" w:rsidP="00C47167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471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Krupski Młyn, 24.02.2021 r.</w:t>
      </w:r>
    </w:p>
    <w:p w14:paraId="356AC681" w14:textId="77777777" w:rsidR="00C47167" w:rsidRPr="00C47167" w:rsidRDefault="00C47167" w:rsidP="00C47167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1780A99" w14:textId="32D46B6A" w:rsidR="002F05D5" w:rsidRPr="00C47167" w:rsidRDefault="002F05D5" w:rsidP="002F05D5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C4716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I N F O R M A C J A</w:t>
      </w:r>
    </w:p>
    <w:p w14:paraId="61257801" w14:textId="5C10C301" w:rsidR="002F05D5" w:rsidRPr="002F05D5" w:rsidRDefault="002F05D5" w:rsidP="002F05D5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_______________________________________</w:t>
      </w:r>
    </w:p>
    <w:p w14:paraId="2F2EF51D" w14:textId="77777777" w:rsidR="002F05D5" w:rsidRDefault="002F05D5" w:rsidP="002F05D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433F365" w14:textId="3C550D6D" w:rsidR="008A7B00" w:rsidRDefault="00C47167" w:rsidP="008A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</w:t>
      </w:r>
      <w:r w:rsidR="008A7B00">
        <w:rPr>
          <w:rFonts w:ascii="Times New Roman" w:hAnsi="Times New Roman" w:cs="Times New Roman"/>
          <w:sz w:val="24"/>
          <w:szCs w:val="24"/>
        </w:rPr>
        <w:t xml:space="preserve">, iż zgodnie z </w:t>
      </w:r>
      <w:r>
        <w:rPr>
          <w:rFonts w:ascii="Times New Roman" w:hAnsi="Times New Roman" w:cs="Times New Roman"/>
          <w:sz w:val="24"/>
          <w:szCs w:val="24"/>
        </w:rPr>
        <w:t>treścią</w:t>
      </w:r>
      <w:r w:rsidR="008A7B00">
        <w:rPr>
          <w:rFonts w:ascii="Times New Roman" w:hAnsi="Times New Roman" w:cs="Times New Roman"/>
          <w:sz w:val="24"/>
          <w:szCs w:val="24"/>
        </w:rPr>
        <w:t xml:space="preserve"> U</w:t>
      </w:r>
      <w:r w:rsidR="008A7B00" w:rsidRPr="002F05D5">
        <w:rPr>
          <w:rFonts w:ascii="Times New Roman" w:hAnsi="Times New Roman" w:cs="Times New Roman"/>
          <w:sz w:val="24"/>
          <w:szCs w:val="24"/>
        </w:rPr>
        <w:t>chwał</w:t>
      </w:r>
      <w:r w:rsidR="008A7B00">
        <w:rPr>
          <w:rFonts w:ascii="Times New Roman" w:hAnsi="Times New Roman" w:cs="Times New Roman"/>
          <w:sz w:val="24"/>
          <w:szCs w:val="24"/>
        </w:rPr>
        <w:t>y</w:t>
      </w:r>
      <w:r w:rsidR="008A7B00" w:rsidRPr="002F05D5">
        <w:rPr>
          <w:rFonts w:ascii="Times New Roman" w:hAnsi="Times New Roman" w:cs="Times New Roman"/>
          <w:sz w:val="24"/>
          <w:szCs w:val="24"/>
        </w:rPr>
        <w:t xml:space="preserve"> nr</w:t>
      </w:r>
      <w:r w:rsidR="002F05D5" w:rsidRPr="002F05D5">
        <w:rPr>
          <w:rFonts w:ascii="Times New Roman" w:hAnsi="Times New Roman" w:cs="Times New Roman"/>
          <w:sz w:val="24"/>
          <w:szCs w:val="24"/>
        </w:rPr>
        <w:t xml:space="preserve"> XX/202/20</w:t>
      </w:r>
      <w:r w:rsidR="008A7B00">
        <w:rPr>
          <w:rFonts w:ascii="Times New Roman" w:hAnsi="Times New Roman" w:cs="Times New Roman"/>
          <w:sz w:val="24"/>
          <w:szCs w:val="24"/>
        </w:rPr>
        <w:t xml:space="preserve"> R</w:t>
      </w:r>
      <w:r w:rsidR="008A7B00" w:rsidRPr="002F05D5">
        <w:rPr>
          <w:rFonts w:ascii="Times New Roman" w:hAnsi="Times New Roman" w:cs="Times New Roman"/>
          <w:sz w:val="24"/>
          <w:szCs w:val="24"/>
        </w:rPr>
        <w:t xml:space="preserve">ady </w:t>
      </w:r>
      <w:r w:rsidR="008A7B00">
        <w:rPr>
          <w:rFonts w:ascii="Times New Roman" w:hAnsi="Times New Roman" w:cs="Times New Roman"/>
          <w:sz w:val="24"/>
          <w:szCs w:val="24"/>
        </w:rPr>
        <w:t>G</w:t>
      </w:r>
      <w:r w:rsidR="008A7B00" w:rsidRPr="002F05D5">
        <w:rPr>
          <w:rFonts w:ascii="Times New Roman" w:hAnsi="Times New Roman" w:cs="Times New Roman"/>
          <w:sz w:val="24"/>
          <w:szCs w:val="24"/>
        </w:rPr>
        <w:t xml:space="preserve">miny </w:t>
      </w:r>
      <w:r w:rsidR="008A7B00">
        <w:rPr>
          <w:rFonts w:ascii="Times New Roman" w:hAnsi="Times New Roman" w:cs="Times New Roman"/>
          <w:sz w:val="24"/>
          <w:szCs w:val="24"/>
        </w:rPr>
        <w:t>K</w:t>
      </w:r>
      <w:r w:rsidR="008A7B00" w:rsidRPr="002F05D5">
        <w:rPr>
          <w:rFonts w:ascii="Times New Roman" w:hAnsi="Times New Roman" w:cs="Times New Roman"/>
          <w:sz w:val="24"/>
          <w:szCs w:val="24"/>
        </w:rPr>
        <w:t xml:space="preserve">rupski </w:t>
      </w:r>
      <w:r w:rsidR="008A7B00">
        <w:rPr>
          <w:rFonts w:ascii="Times New Roman" w:hAnsi="Times New Roman" w:cs="Times New Roman"/>
          <w:sz w:val="24"/>
          <w:szCs w:val="24"/>
        </w:rPr>
        <w:t>M</w:t>
      </w:r>
      <w:r w:rsidR="008A7B00" w:rsidRPr="002F05D5">
        <w:rPr>
          <w:rFonts w:ascii="Times New Roman" w:hAnsi="Times New Roman" w:cs="Times New Roman"/>
          <w:sz w:val="24"/>
          <w:szCs w:val="24"/>
        </w:rPr>
        <w:t>łyn</w:t>
      </w:r>
      <w:r w:rsidR="008A7B00">
        <w:rPr>
          <w:rFonts w:ascii="Times New Roman" w:hAnsi="Times New Roman" w:cs="Times New Roman"/>
          <w:sz w:val="24"/>
          <w:szCs w:val="24"/>
        </w:rPr>
        <w:t xml:space="preserve"> </w:t>
      </w:r>
      <w:r w:rsidR="002F05D5" w:rsidRPr="002F05D5">
        <w:rPr>
          <w:rFonts w:ascii="Times New Roman" w:hAnsi="Times New Roman" w:cs="Times New Roman"/>
          <w:sz w:val="24"/>
          <w:szCs w:val="24"/>
        </w:rPr>
        <w:t xml:space="preserve">z dnia </w:t>
      </w:r>
      <w:r w:rsidR="008A7B00">
        <w:rPr>
          <w:rFonts w:ascii="Times New Roman" w:hAnsi="Times New Roman" w:cs="Times New Roman"/>
          <w:sz w:val="24"/>
          <w:szCs w:val="24"/>
        </w:rPr>
        <w:br/>
      </w:r>
      <w:r w:rsidR="002F05D5" w:rsidRPr="002F05D5">
        <w:rPr>
          <w:rFonts w:ascii="Times New Roman" w:hAnsi="Times New Roman" w:cs="Times New Roman"/>
          <w:sz w:val="24"/>
          <w:szCs w:val="24"/>
        </w:rPr>
        <w:t>23 października 2020 r.</w:t>
      </w:r>
      <w:r w:rsidR="002F05D5">
        <w:rPr>
          <w:rFonts w:ascii="Times New Roman" w:hAnsi="Times New Roman" w:cs="Times New Roman"/>
          <w:sz w:val="24"/>
          <w:szCs w:val="24"/>
        </w:rPr>
        <w:t xml:space="preserve"> </w:t>
      </w:r>
      <w:r w:rsidR="002F05D5" w:rsidRPr="002F05D5">
        <w:rPr>
          <w:rFonts w:ascii="Times New Roman" w:hAnsi="Times New Roman" w:cs="Times New Roman"/>
          <w:sz w:val="24"/>
          <w:szCs w:val="24"/>
        </w:rPr>
        <w:t>w sprawie regulaminu utrzymania czystości i</w:t>
      </w:r>
      <w:r w:rsidR="002F05D5">
        <w:rPr>
          <w:rFonts w:ascii="Times New Roman" w:hAnsi="Times New Roman" w:cs="Times New Roman"/>
          <w:sz w:val="24"/>
          <w:szCs w:val="24"/>
        </w:rPr>
        <w:t xml:space="preserve"> </w:t>
      </w:r>
      <w:r w:rsidR="002F05D5" w:rsidRPr="002F05D5">
        <w:rPr>
          <w:rFonts w:ascii="Times New Roman" w:hAnsi="Times New Roman" w:cs="Times New Roman"/>
          <w:sz w:val="24"/>
          <w:szCs w:val="24"/>
        </w:rPr>
        <w:t>porządku na terenie gminy Krupski Młyn</w:t>
      </w:r>
      <w:r w:rsidR="008A7B00">
        <w:rPr>
          <w:rFonts w:ascii="Times New Roman" w:hAnsi="Times New Roman" w:cs="Times New Roman"/>
          <w:sz w:val="24"/>
          <w:szCs w:val="24"/>
        </w:rPr>
        <w:t>, o</w:t>
      </w:r>
      <w:r w:rsidR="002F05D5" w:rsidRPr="002F05D5">
        <w:rPr>
          <w:rFonts w:ascii="Times New Roman" w:hAnsi="Times New Roman" w:cs="Times New Roman"/>
          <w:sz w:val="24"/>
          <w:szCs w:val="24"/>
        </w:rPr>
        <w:t xml:space="preserve">soby utrzymujące zwierzęta domowe zobowiązane </w:t>
      </w:r>
      <w:r w:rsidRPr="002F05D5">
        <w:rPr>
          <w:rFonts w:ascii="Times New Roman" w:hAnsi="Times New Roman" w:cs="Times New Roman"/>
          <w:sz w:val="24"/>
          <w:szCs w:val="24"/>
        </w:rPr>
        <w:t>są</w:t>
      </w:r>
      <w:r w:rsidRPr="002F05D5">
        <w:rPr>
          <w:rFonts w:ascii="Times New Roman" w:hAnsi="Times New Roman" w:cs="Times New Roman"/>
          <w:sz w:val="24"/>
          <w:szCs w:val="24"/>
        </w:rPr>
        <w:t xml:space="preserve"> </w:t>
      </w:r>
      <w:r w:rsidR="002F05D5" w:rsidRPr="002F05D5">
        <w:rPr>
          <w:rFonts w:ascii="Times New Roman" w:hAnsi="Times New Roman" w:cs="Times New Roman"/>
          <w:sz w:val="24"/>
          <w:szCs w:val="24"/>
        </w:rPr>
        <w:t>do</w:t>
      </w:r>
      <w:r w:rsidR="008A7B00">
        <w:rPr>
          <w:rFonts w:ascii="Times New Roman" w:hAnsi="Times New Roman" w:cs="Times New Roman"/>
          <w:sz w:val="24"/>
          <w:szCs w:val="24"/>
        </w:rPr>
        <w:t>:</w:t>
      </w:r>
    </w:p>
    <w:p w14:paraId="3139E38C" w14:textId="157D12F7" w:rsidR="008A7B00" w:rsidRDefault="002F05D5" w:rsidP="008A7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00">
        <w:rPr>
          <w:rFonts w:ascii="Times New Roman" w:hAnsi="Times New Roman" w:cs="Times New Roman"/>
          <w:sz w:val="24"/>
          <w:szCs w:val="24"/>
        </w:rPr>
        <w:t>zachowania bezpieczeństwa i środków ostrożności, zapewniających ochronę przed zagrożeniem lub uciążliwością dla ludzi oraz przed zanieczyszczeniem terenów przeznaczonych do wspólnego użytku</w:t>
      </w:r>
      <w:r w:rsidR="00C47167">
        <w:rPr>
          <w:rFonts w:ascii="Times New Roman" w:hAnsi="Times New Roman" w:cs="Times New Roman"/>
          <w:sz w:val="24"/>
          <w:szCs w:val="24"/>
        </w:rPr>
        <w:t>,</w:t>
      </w:r>
    </w:p>
    <w:p w14:paraId="5CE790F6" w14:textId="77777777" w:rsidR="008A7B00" w:rsidRDefault="002F05D5" w:rsidP="008A7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00">
        <w:rPr>
          <w:rFonts w:ascii="Times New Roman" w:hAnsi="Times New Roman" w:cs="Times New Roman"/>
          <w:sz w:val="24"/>
          <w:szCs w:val="24"/>
        </w:rPr>
        <w:t>zabezpieczenia nieruchomości przed wydostaniem się zwierząt na zewnątrz,</w:t>
      </w:r>
    </w:p>
    <w:p w14:paraId="34380380" w14:textId="77777777" w:rsidR="008A7B00" w:rsidRDefault="002F05D5" w:rsidP="008A7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00">
        <w:rPr>
          <w:rFonts w:ascii="Times New Roman" w:hAnsi="Times New Roman" w:cs="Times New Roman"/>
          <w:sz w:val="24"/>
          <w:szCs w:val="24"/>
        </w:rPr>
        <w:t>wyposażenia psa w obrożę, a w przypadku ras uznawanych za agresywne lub winny sposób zagrażającego otoczeniu -</w:t>
      </w:r>
      <w:r w:rsidR="008A7B00" w:rsidRPr="008A7B00">
        <w:rPr>
          <w:rFonts w:ascii="Times New Roman" w:hAnsi="Times New Roman" w:cs="Times New Roman"/>
          <w:sz w:val="24"/>
          <w:szCs w:val="24"/>
        </w:rPr>
        <w:t xml:space="preserve"> </w:t>
      </w:r>
      <w:r w:rsidRPr="008A7B00">
        <w:rPr>
          <w:rFonts w:ascii="Times New Roman" w:hAnsi="Times New Roman" w:cs="Times New Roman"/>
          <w:sz w:val="24"/>
          <w:szCs w:val="24"/>
        </w:rPr>
        <w:t>w</w:t>
      </w:r>
      <w:r w:rsidR="008A7B00" w:rsidRPr="008A7B00">
        <w:rPr>
          <w:rFonts w:ascii="Times New Roman" w:hAnsi="Times New Roman" w:cs="Times New Roman"/>
          <w:sz w:val="24"/>
          <w:szCs w:val="24"/>
        </w:rPr>
        <w:t xml:space="preserve"> </w:t>
      </w:r>
      <w:r w:rsidRPr="008A7B00">
        <w:rPr>
          <w:rFonts w:ascii="Times New Roman" w:hAnsi="Times New Roman" w:cs="Times New Roman"/>
          <w:sz w:val="24"/>
          <w:szCs w:val="24"/>
        </w:rPr>
        <w:t>kaganiec,</w:t>
      </w:r>
    </w:p>
    <w:p w14:paraId="29D4AB08" w14:textId="5B1E4B34" w:rsidR="002F05D5" w:rsidRPr="008A7B00" w:rsidRDefault="002F05D5" w:rsidP="008A7B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00">
        <w:rPr>
          <w:rFonts w:ascii="Times New Roman" w:hAnsi="Times New Roman" w:cs="Times New Roman"/>
          <w:sz w:val="24"/>
          <w:szCs w:val="24"/>
        </w:rPr>
        <w:t>prowadzenia psów na smyczy w miejscach publicznych, a psa rasy uznawanej za agresywną lub psa winny sposób zagrażającego otoczeniu dodatkowo w nałożonym kagańcu. Obowiązek ten nie dotyczy osób niepełnosprawnych korzystających z psów asystujących.</w:t>
      </w:r>
    </w:p>
    <w:p w14:paraId="0F4A81DB" w14:textId="1F235090" w:rsidR="002F05D5" w:rsidRDefault="002F05D5" w:rsidP="002F05D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8D6783C" w14:textId="7B97389E" w:rsidR="000E4080" w:rsidRDefault="000E4080" w:rsidP="002F05D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Warto zadbać aby Państwa pupil posiadał chip lub obrożę z numerem kontaktowym właściciela, co w sytuacjach ucieczki</w:t>
      </w:r>
      <w:r w:rsidR="00920A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bądź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kradzieży zwierzęcia pozwoli na identyfikację właściciela.</w:t>
      </w:r>
    </w:p>
    <w:p w14:paraId="4A8A5BF6" w14:textId="77777777" w:rsidR="00FC4611" w:rsidRDefault="00796DAD" w:rsidP="0079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96D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</w:t>
      </w:r>
      <w:r w:rsidR="000E40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przypadku</w:t>
      </w:r>
      <w:r w:rsidRPr="00796D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pojawienia się </w:t>
      </w:r>
      <w:r w:rsidR="000E40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nieruchomości osób/</w:t>
      </w:r>
      <w:r w:rsidRPr="00796D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przedstawicieli </w:t>
      </w:r>
      <w:r w:rsidR="000E40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 zajmujących się ochron</w:t>
      </w:r>
      <w:r w:rsidR="00920A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="000E40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zwierząt</w:t>
      </w:r>
      <w:r w:rsidR="00920A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osoba utrzymująca zwierzę, poddawana ewentualnej kontroli w zakresie respektowania praw zwierząt, ma prawo zweryfikowania/uwiarygodnienia osób działających na terenie gminy Krupski Młyn poprzez okazanie nr</w:t>
      </w:r>
      <w:r w:rsidRPr="00796D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KRS danej </w:t>
      </w:r>
      <w:r w:rsidR="00920A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 w:rsidRPr="00796D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20A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 w:rsidRPr="00796D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stosownej legitymacji lub innego dokumentu potwierdzającego działanie w jej imieniu. </w:t>
      </w:r>
    </w:p>
    <w:p w14:paraId="6175D26E" w14:textId="34E183CF" w:rsidR="002F05D5" w:rsidRDefault="002F05D5" w:rsidP="0079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Osoby, które zetknęły się z sytuacją wymuszania odbioru zwierząt od właścicieli lub kradzieży proszone są o bezpośredni kontakt z Komisariatem Policji w Tworogu.</w:t>
      </w:r>
    </w:p>
    <w:p w14:paraId="0D4ACF8A" w14:textId="77777777" w:rsidR="00886310" w:rsidRDefault="00886310" w:rsidP="00796DAD">
      <w:pPr>
        <w:spacing w:after="0" w:line="240" w:lineRule="auto"/>
      </w:pPr>
    </w:p>
    <w:sectPr w:rsidR="00886310" w:rsidSect="00C4716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D2104"/>
    <w:multiLevelType w:val="hybridMultilevel"/>
    <w:tmpl w:val="873C7F46"/>
    <w:lvl w:ilvl="0" w:tplc="983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8069B"/>
    <w:multiLevelType w:val="hybridMultilevel"/>
    <w:tmpl w:val="3F389B14"/>
    <w:lvl w:ilvl="0" w:tplc="983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73146"/>
    <w:multiLevelType w:val="multilevel"/>
    <w:tmpl w:val="1BA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A43E2"/>
    <w:multiLevelType w:val="multilevel"/>
    <w:tmpl w:val="013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5"/>
    <w:rsid w:val="000E4080"/>
    <w:rsid w:val="002F05D5"/>
    <w:rsid w:val="00635470"/>
    <w:rsid w:val="00796DAD"/>
    <w:rsid w:val="00886310"/>
    <w:rsid w:val="008A7B00"/>
    <w:rsid w:val="00920A64"/>
    <w:rsid w:val="00B00FC0"/>
    <w:rsid w:val="00C47167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6123"/>
  <w15:chartTrackingRefBased/>
  <w15:docId w15:val="{DD0362CA-F8F1-41E0-B4E4-248C4D8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Foks</dc:creator>
  <cp:keywords/>
  <dc:description/>
  <cp:lastModifiedBy>Karolina Foks</cp:lastModifiedBy>
  <cp:revision>3</cp:revision>
  <cp:lastPrinted>2021-02-23T09:04:00Z</cp:lastPrinted>
  <dcterms:created xsi:type="dcterms:W3CDTF">2021-02-24T09:46:00Z</dcterms:created>
  <dcterms:modified xsi:type="dcterms:W3CDTF">2021-02-24T10:57:00Z</dcterms:modified>
</cp:coreProperties>
</file>