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8286" w14:textId="07A85FAD" w:rsidR="00B24674" w:rsidRPr="00AD4A9A" w:rsidRDefault="00B24674" w:rsidP="00B24674">
      <w:pPr>
        <w:ind w:left="9912" w:firstLine="708"/>
      </w:pPr>
      <w:r>
        <w:rPr>
          <w:sz w:val="22"/>
          <w:szCs w:val="22"/>
        </w:rPr>
        <w:t>Krupski Młyn, dnia  0</w:t>
      </w:r>
      <w:r w:rsidR="00D64BB5">
        <w:rPr>
          <w:sz w:val="22"/>
          <w:szCs w:val="22"/>
        </w:rPr>
        <w:t>9</w:t>
      </w:r>
      <w:r>
        <w:rPr>
          <w:sz w:val="22"/>
          <w:szCs w:val="22"/>
        </w:rPr>
        <w:t>.06.2021</w:t>
      </w:r>
      <w:r w:rsidRPr="00EE475C">
        <w:rPr>
          <w:sz w:val="22"/>
          <w:szCs w:val="22"/>
        </w:rPr>
        <w:t xml:space="preserve"> r</w:t>
      </w:r>
      <w:r>
        <w:t xml:space="preserve">. </w:t>
      </w:r>
    </w:p>
    <w:p w14:paraId="49463A47" w14:textId="77777777" w:rsidR="00B24674" w:rsidRDefault="00B24674" w:rsidP="00B24674">
      <w:pPr>
        <w:jc w:val="center"/>
        <w:rPr>
          <w:b/>
          <w:sz w:val="26"/>
          <w:szCs w:val="26"/>
        </w:rPr>
      </w:pPr>
    </w:p>
    <w:p w14:paraId="26368957" w14:textId="5E7106E4" w:rsidR="00B24674" w:rsidRPr="00104C08" w:rsidRDefault="00B24674" w:rsidP="00B24674">
      <w:pPr>
        <w:jc w:val="center"/>
        <w:rPr>
          <w:b/>
          <w:sz w:val="26"/>
          <w:szCs w:val="26"/>
        </w:rPr>
      </w:pPr>
      <w:r w:rsidRPr="00104C08">
        <w:rPr>
          <w:b/>
          <w:sz w:val="26"/>
          <w:szCs w:val="26"/>
        </w:rPr>
        <w:t>WYKAZ  NR  1</w:t>
      </w:r>
      <w:r w:rsidR="00D64BB5">
        <w:rPr>
          <w:b/>
          <w:sz w:val="26"/>
          <w:szCs w:val="26"/>
        </w:rPr>
        <w:t xml:space="preserve">GK </w:t>
      </w:r>
      <w:r w:rsidRPr="00104C08">
        <w:rPr>
          <w:b/>
          <w:sz w:val="26"/>
          <w:szCs w:val="26"/>
        </w:rPr>
        <w:t>/ 20</w:t>
      </w:r>
      <w:r>
        <w:rPr>
          <w:b/>
          <w:sz w:val="26"/>
          <w:szCs w:val="26"/>
        </w:rPr>
        <w:t>21</w:t>
      </w:r>
    </w:p>
    <w:p w14:paraId="153F9664" w14:textId="77777777" w:rsidR="00B24674" w:rsidRDefault="00B24674" w:rsidP="00B24674"/>
    <w:p w14:paraId="43792E41" w14:textId="6D4F0586" w:rsidR="00B24674" w:rsidRDefault="00B24674" w:rsidP="00B24674">
      <w:pPr>
        <w:ind w:firstLine="708"/>
        <w:rPr>
          <w:sz w:val="22"/>
          <w:szCs w:val="22"/>
        </w:rPr>
      </w:pPr>
      <w:r w:rsidRPr="00EE475C">
        <w:rPr>
          <w:sz w:val="22"/>
          <w:szCs w:val="22"/>
        </w:rPr>
        <w:t>Na podstawie art. 35 ust.1 ustawy z dnia 21 sierpnia1997 r. o gospodarce</w:t>
      </w:r>
      <w:r>
        <w:rPr>
          <w:sz w:val="22"/>
          <w:szCs w:val="22"/>
        </w:rPr>
        <w:t xml:space="preserve"> nieruchomościami (Dz. U. z 2020 r., poz. 1990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ze zm.</w:t>
      </w:r>
      <w:r w:rsidRPr="00EE475C">
        <w:rPr>
          <w:sz w:val="22"/>
          <w:szCs w:val="22"/>
        </w:rPr>
        <w:t>) Wójt Gminy K</w:t>
      </w:r>
      <w:r>
        <w:rPr>
          <w:sz w:val="22"/>
          <w:szCs w:val="22"/>
        </w:rPr>
        <w:t>rupski Młyn ogłasza wykaz lokali</w:t>
      </w:r>
      <w:r w:rsidRPr="00EE475C">
        <w:rPr>
          <w:sz w:val="22"/>
          <w:szCs w:val="22"/>
        </w:rPr>
        <w:t xml:space="preserve"> użytko</w:t>
      </w:r>
      <w:r>
        <w:rPr>
          <w:sz w:val="22"/>
          <w:szCs w:val="22"/>
        </w:rPr>
        <w:t>wych przeznaczonych do oddania w dzierżawę</w:t>
      </w:r>
      <w:r w:rsidRPr="00EE475C">
        <w:rPr>
          <w:sz w:val="22"/>
          <w:szCs w:val="22"/>
        </w:rPr>
        <w:t>:</w:t>
      </w: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940"/>
        <w:gridCol w:w="8134"/>
      </w:tblGrid>
      <w:tr w:rsidR="00B24674" w:rsidRPr="00994426" w14:paraId="4B8C124D" w14:textId="77777777" w:rsidTr="00366773">
        <w:trPr>
          <w:jc w:val="center"/>
        </w:trPr>
        <w:tc>
          <w:tcPr>
            <w:tcW w:w="556" w:type="dxa"/>
            <w:vMerge w:val="restart"/>
            <w:shd w:val="clear" w:color="auto" w:fill="auto"/>
          </w:tcPr>
          <w:p w14:paraId="1AF048BC" w14:textId="77777777" w:rsidR="00B24674" w:rsidRPr="00994426" w:rsidRDefault="00B24674" w:rsidP="0036677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F2314F7" w14:textId="77777777" w:rsidR="00B24674" w:rsidRPr="00994426" w:rsidRDefault="00B24674" w:rsidP="003667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4426">
              <w:rPr>
                <w:rFonts w:eastAsia="Calibri"/>
                <w:b/>
                <w:sz w:val="22"/>
                <w:szCs w:val="22"/>
              </w:rPr>
              <w:t>1.</w:t>
            </w:r>
          </w:p>
          <w:p w14:paraId="4FE7F1D7" w14:textId="77777777" w:rsidR="00B24674" w:rsidRPr="00994426" w:rsidRDefault="00B24674" w:rsidP="0036677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035A218" w14:textId="77777777" w:rsidR="00B24674" w:rsidRPr="00994426" w:rsidRDefault="00B24674" w:rsidP="0036677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4983627" w14:textId="77777777" w:rsidR="00B24674" w:rsidRPr="00994426" w:rsidRDefault="00B24674" w:rsidP="0036677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E62624B" w14:textId="77777777" w:rsidR="00B24674" w:rsidRPr="00994426" w:rsidRDefault="00B24674" w:rsidP="0036677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F618EEA" w14:textId="77777777" w:rsidR="00B24674" w:rsidRPr="00994426" w:rsidRDefault="00B24674" w:rsidP="0036677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CB4A5A4" w14:textId="77777777" w:rsidR="00B24674" w:rsidRPr="00994426" w:rsidRDefault="00B24674" w:rsidP="0036677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9433729" w14:textId="77777777" w:rsidR="00B24674" w:rsidRPr="00994426" w:rsidRDefault="00B24674" w:rsidP="0036677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2A7C44F" w14:textId="77777777" w:rsidR="00B24674" w:rsidRPr="00994426" w:rsidRDefault="00B24674" w:rsidP="0036677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922EF2E" w14:textId="77777777" w:rsidR="00B24674" w:rsidRPr="00994426" w:rsidRDefault="00B24674" w:rsidP="0036677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C3E8184" w14:textId="77777777" w:rsidR="00B24674" w:rsidRPr="00994426" w:rsidRDefault="00B24674" w:rsidP="0036677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44FB7B92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7EC068FA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Adres nieruchomości</w:t>
            </w:r>
          </w:p>
        </w:tc>
        <w:tc>
          <w:tcPr>
            <w:tcW w:w="8134" w:type="dxa"/>
            <w:shd w:val="clear" w:color="auto" w:fill="auto"/>
          </w:tcPr>
          <w:p w14:paraId="36882FF7" w14:textId="77777777" w:rsidR="00B24674" w:rsidRPr="00994426" w:rsidRDefault="00B24674" w:rsidP="00366773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21A4D500" w14:textId="77777777" w:rsidR="00B24674" w:rsidRPr="00994426" w:rsidRDefault="00B24674" w:rsidP="0036677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94426">
              <w:rPr>
                <w:rFonts w:eastAsia="Calibri"/>
                <w:b/>
                <w:sz w:val="22"/>
                <w:szCs w:val="22"/>
              </w:rPr>
              <w:t>Krupski Młyn ul. Zawadzkiego</w:t>
            </w:r>
          </w:p>
        </w:tc>
      </w:tr>
      <w:tr w:rsidR="00B24674" w:rsidRPr="00994426" w14:paraId="6985BE6C" w14:textId="77777777" w:rsidTr="00366773">
        <w:trPr>
          <w:jc w:val="center"/>
        </w:trPr>
        <w:tc>
          <w:tcPr>
            <w:tcW w:w="556" w:type="dxa"/>
            <w:vMerge/>
            <w:shd w:val="clear" w:color="auto" w:fill="auto"/>
          </w:tcPr>
          <w:p w14:paraId="57A701BE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3CFAB3D6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78D1DC19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 xml:space="preserve">Oznaczenie nieruchomości: </w:t>
            </w:r>
          </w:p>
          <w:p w14:paraId="25F5B69A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Nr działki, KW, pow. nieruchomości</w:t>
            </w:r>
          </w:p>
        </w:tc>
        <w:tc>
          <w:tcPr>
            <w:tcW w:w="8134" w:type="dxa"/>
            <w:shd w:val="clear" w:color="auto" w:fill="auto"/>
          </w:tcPr>
          <w:p w14:paraId="5E6AEDD0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4732236C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 xml:space="preserve">Działka nr 116/4,  </w:t>
            </w:r>
            <w:proofErr w:type="spellStart"/>
            <w:r w:rsidRPr="00994426">
              <w:rPr>
                <w:rFonts w:eastAsia="Calibri"/>
                <w:sz w:val="22"/>
                <w:szCs w:val="22"/>
              </w:rPr>
              <w:t>k.m</w:t>
            </w:r>
            <w:proofErr w:type="spellEnd"/>
            <w:r w:rsidRPr="00994426">
              <w:rPr>
                <w:rFonts w:eastAsia="Calibri"/>
                <w:sz w:val="22"/>
                <w:szCs w:val="22"/>
              </w:rPr>
              <w:t xml:space="preserve">. 11,  KW GL1T/00068267/2, powierzchnia </w:t>
            </w:r>
            <w:smartTag w:uri="urn:schemas-microsoft-com:office:smarttags" w:element="metricconverter">
              <w:smartTagPr>
                <w:attr w:name="ProductID" w:val="0,0920 ha"/>
              </w:smartTagPr>
              <w:r w:rsidRPr="00994426">
                <w:rPr>
                  <w:rFonts w:eastAsia="Calibri"/>
                  <w:sz w:val="22"/>
                  <w:szCs w:val="22"/>
                </w:rPr>
                <w:t>0,0920 ha</w:t>
              </w:r>
            </w:smartTag>
          </w:p>
        </w:tc>
      </w:tr>
      <w:tr w:rsidR="00B24674" w:rsidRPr="00994426" w14:paraId="0008B6B5" w14:textId="77777777" w:rsidTr="00366773">
        <w:trPr>
          <w:jc w:val="center"/>
        </w:trPr>
        <w:tc>
          <w:tcPr>
            <w:tcW w:w="556" w:type="dxa"/>
            <w:vMerge/>
            <w:shd w:val="clear" w:color="auto" w:fill="auto"/>
          </w:tcPr>
          <w:p w14:paraId="4AE72D6B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21C64933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4EF2EF83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Opis nieruchomości</w:t>
            </w:r>
          </w:p>
          <w:p w14:paraId="58DB4117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34" w:type="dxa"/>
            <w:shd w:val="clear" w:color="auto" w:fill="auto"/>
          </w:tcPr>
          <w:p w14:paraId="6E5CFAA6" w14:textId="1FF54709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 xml:space="preserve">Powierzchnia dzierżawiona stanowi część wiaty blaszanej o powierzchni całkowitej </w:t>
            </w:r>
            <w:smartTag w:uri="urn:schemas-microsoft-com:office:smarttags" w:element="metricconverter">
              <w:smartTagPr>
                <w:attr w:name="ProductID" w:val="322,30 m²"/>
              </w:smartTagPr>
              <w:r w:rsidRPr="00994426">
                <w:rPr>
                  <w:rFonts w:eastAsia="Calibri"/>
                  <w:sz w:val="22"/>
                  <w:szCs w:val="22"/>
                </w:rPr>
                <w:t>322,30 m²</w:t>
              </w:r>
            </w:smartTag>
            <w:r w:rsidRPr="00994426">
              <w:rPr>
                <w:rFonts w:eastAsia="Calibri"/>
                <w:sz w:val="22"/>
                <w:szCs w:val="22"/>
              </w:rPr>
              <w:t xml:space="preserve">. Dach wiaty blaszanej 2-spadowy. </w:t>
            </w:r>
            <w:r>
              <w:rPr>
                <w:rFonts w:eastAsia="Calibri"/>
                <w:sz w:val="22"/>
                <w:szCs w:val="22"/>
              </w:rPr>
              <w:t xml:space="preserve">Pomieszczenie wyposażone w energię </w:t>
            </w:r>
            <w:r w:rsidRPr="00994426">
              <w:rPr>
                <w:rFonts w:eastAsia="Calibri"/>
                <w:sz w:val="22"/>
                <w:szCs w:val="22"/>
              </w:rPr>
              <w:t>elektryczn</w:t>
            </w:r>
            <w:r>
              <w:rPr>
                <w:rFonts w:eastAsia="Calibri"/>
                <w:sz w:val="22"/>
                <w:szCs w:val="22"/>
              </w:rPr>
              <w:t>ą</w:t>
            </w:r>
            <w:r w:rsidRPr="00994426">
              <w:rPr>
                <w:rFonts w:eastAsia="Calibri"/>
                <w:sz w:val="22"/>
                <w:szCs w:val="22"/>
              </w:rPr>
              <w:t>. Powierzchnia dzierżawiona wyposażona jest w bramę wjazdową.</w:t>
            </w:r>
          </w:p>
        </w:tc>
      </w:tr>
      <w:tr w:rsidR="00B24674" w:rsidRPr="00994426" w14:paraId="20717E68" w14:textId="77777777" w:rsidTr="00366773">
        <w:trPr>
          <w:jc w:val="center"/>
        </w:trPr>
        <w:tc>
          <w:tcPr>
            <w:tcW w:w="556" w:type="dxa"/>
            <w:vMerge/>
            <w:shd w:val="clear" w:color="auto" w:fill="auto"/>
          </w:tcPr>
          <w:p w14:paraId="6955EFBB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20DAB8B2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01EC4B07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Powierzchnia lokalu przeznaczonego pod dzierżawę</w:t>
            </w:r>
          </w:p>
        </w:tc>
        <w:tc>
          <w:tcPr>
            <w:tcW w:w="8134" w:type="dxa"/>
            <w:shd w:val="clear" w:color="auto" w:fill="auto"/>
          </w:tcPr>
          <w:p w14:paraId="6106EE28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61EB7196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1,00 mﾲ"/>
              </w:smartTagPr>
              <w:r w:rsidRPr="00994426">
                <w:rPr>
                  <w:rFonts w:eastAsia="Calibri"/>
                  <w:sz w:val="22"/>
                  <w:szCs w:val="22"/>
                </w:rPr>
                <w:t>81,00 m²</w:t>
              </w:r>
            </w:smartTag>
          </w:p>
        </w:tc>
      </w:tr>
      <w:tr w:rsidR="00B24674" w:rsidRPr="00994426" w14:paraId="4E96D57A" w14:textId="77777777" w:rsidTr="00366773">
        <w:trPr>
          <w:jc w:val="center"/>
        </w:trPr>
        <w:tc>
          <w:tcPr>
            <w:tcW w:w="556" w:type="dxa"/>
            <w:vMerge/>
            <w:shd w:val="clear" w:color="auto" w:fill="auto"/>
          </w:tcPr>
          <w:p w14:paraId="3D0B195F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6DD93730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412718EF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Przeznaczenie lokalu</w:t>
            </w:r>
          </w:p>
        </w:tc>
        <w:tc>
          <w:tcPr>
            <w:tcW w:w="8134" w:type="dxa"/>
            <w:shd w:val="clear" w:color="auto" w:fill="auto"/>
          </w:tcPr>
          <w:p w14:paraId="13F46344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2190E466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Warsztatowo-magazynowe bądź garażowe.</w:t>
            </w:r>
          </w:p>
        </w:tc>
      </w:tr>
      <w:tr w:rsidR="00B24674" w:rsidRPr="00994426" w14:paraId="53FD6FB8" w14:textId="77777777" w:rsidTr="00366773">
        <w:trPr>
          <w:jc w:val="center"/>
        </w:trPr>
        <w:tc>
          <w:tcPr>
            <w:tcW w:w="556" w:type="dxa"/>
            <w:vMerge/>
            <w:shd w:val="clear" w:color="auto" w:fill="auto"/>
          </w:tcPr>
          <w:p w14:paraId="0B887A8C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0DD1FC71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4BCE3BA3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Termin zagospodarowania lokalu</w:t>
            </w:r>
          </w:p>
        </w:tc>
        <w:tc>
          <w:tcPr>
            <w:tcW w:w="8134" w:type="dxa"/>
            <w:shd w:val="clear" w:color="auto" w:fill="auto"/>
          </w:tcPr>
          <w:p w14:paraId="41D2CC15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4EEC22BC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Lokal przygotowany do umówionego użytku</w:t>
            </w:r>
            <w:r w:rsidRPr="0099442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24674" w:rsidRPr="00994426" w14:paraId="14BBDBAA" w14:textId="77777777" w:rsidTr="00366773">
        <w:trPr>
          <w:jc w:val="center"/>
        </w:trPr>
        <w:tc>
          <w:tcPr>
            <w:tcW w:w="556" w:type="dxa"/>
            <w:vMerge/>
            <w:shd w:val="clear" w:color="auto" w:fill="auto"/>
          </w:tcPr>
          <w:p w14:paraId="3CB3D57D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5A11E89C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7C159E75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Czas trwania umowy</w:t>
            </w:r>
          </w:p>
        </w:tc>
        <w:tc>
          <w:tcPr>
            <w:tcW w:w="8134" w:type="dxa"/>
            <w:shd w:val="clear" w:color="auto" w:fill="auto"/>
          </w:tcPr>
          <w:p w14:paraId="646CDD05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3F680606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3 lata</w:t>
            </w:r>
          </w:p>
        </w:tc>
      </w:tr>
      <w:tr w:rsidR="00B24674" w:rsidRPr="00994426" w14:paraId="679B57F0" w14:textId="77777777" w:rsidTr="00366773">
        <w:trPr>
          <w:jc w:val="center"/>
        </w:trPr>
        <w:tc>
          <w:tcPr>
            <w:tcW w:w="556" w:type="dxa"/>
            <w:vMerge/>
            <w:shd w:val="clear" w:color="auto" w:fill="auto"/>
          </w:tcPr>
          <w:p w14:paraId="05E6C72D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0173C897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51E30805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 xml:space="preserve">Wysokość opłat z tytułu dzierżawy </w:t>
            </w:r>
          </w:p>
        </w:tc>
        <w:tc>
          <w:tcPr>
            <w:tcW w:w="8134" w:type="dxa"/>
            <w:shd w:val="clear" w:color="auto" w:fill="auto"/>
          </w:tcPr>
          <w:p w14:paraId="0DB78661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54AAFF05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 xml:space="preserve">Czynsz dzierżawny </w:t>
            </w:r>
            <w:r>
              <w:rPr>
                <w:sz w:val="22"/>
                <w:szCs w:val="22"/>
              </w:rPr>
              <w:t>2,00</w:t>
            </w:r>
            <w:r w:rsidRPr="00994426">
              <w:rPr>
                <w:rFonts w:eastAsia="Calibri"/>
                <w:sz w:val="22"/>
                <w:szCs w:val="22"/>
              </w:rPr>
              <w:t xml:space="preserve"> zł netto/m²/miesiąc + należny podatek VAT </w:t>
            </w:r>
          </w:p>
          <w:p w14:paraId="3F063D1B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Oprócz czynszu dzierżawy przyszły dzierżawca zobowiązany będzie ponosić koszty korzystania z przedmiotu dzierżawy w szczególności:</w:t>
            </w:r>
          </w:p>
          <w:p w14:paraId="6D6309ED" w14:textId="77777777" w:rsidR="00B24674" w:rsidRPr="00994426" w:rsidRDefault="00B24674" w:rsidP="00366773">
            <w:pPr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 xml:space="preserve">bieżącego utrzymania i eksploatacji nieruchomości w tym zużycia mediów niezbędnych do prawidłowej eksploatacji nieruchomości, </w:t>
            </w:r>
          </w:p>
          <w:p w14:paraId="0B80B021" w14:textId="77777777" w:rsidR="00B24674" w:rsidRPr="00994426" w:rsidRDefault="00B24674" w:rsidP="00366773">
            <w:pPr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podatków i innych ciężarów związanych z posiadaniem przedmiotu dzierżawy,</w:t>
            </w:r>
          </w:p>
          <w:p w14:paraId="62F18C2C" w14:textId="77777777" w:rsidR="00B24674" w:rsidRPr="00994426" w:rsidRDefault="00B24674" w:rsidP="00366773">
            <w:pPr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 xml:space="preserve">odbioru nieczystości stałych na podstawie zawartej umowy </w:t>
            </w:r>
            <w:r w:rsidRPr="00994426">
              <w:rPr>
                <w:rFonts w:eastAsia="Calibri"/>
                <w:sz w:val="22"/>
                <w:szCs w:val="22"/>
              </w:rPr>
              <w:br/>
              <w:t>z odbiorcą odpadów</w:t>
            </w:r>
          </w:p>
        </w:tc>
      </w:tr>
      <w:tr w:rsidR="00B24674" w:rsidRPr="00994426" w14:paraId="73CF2671" w14:textId="77777777" w:rsidTr="00366773">
        <w:trPr>
          <w:jc w:val="center"/>
        </w:trPr>
        <w:tc>
          <w:tcPr>
            <w:tcW w:w="556" w:type="dxa"/>
            <w:vMerge/>
            <w:shd w:val="clear" w:color="auto" w:fill="auto"/>
          </w:tcPr>
          <w:p w14:paraId="4D8977DD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2DC845C8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7729E417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8134" w:type="dxa"/>
            <w:shd w:val="clear" w:color="auto" w:fill="auto"/>
          </w:tcPr>
          <w:p w14:paraId="1D204FC7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7BA13DDC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Nie częściej niż raz w roku, zgodnie z Zarządzeniem Wójta</w:t>
            </w:r>
          </w:p>
        </w:tc>
      </w:tr>
      <w:tr w:rsidR="00B24674" w:rsidRPr="00994426" w14:paraId="3917FC77" w14:textId="77777777" w:rsidTr="00366773">
        <w:trPr>
          <w:jc w:val="center"/>
        </w:trPr>
        <w:tc>
          <w:tcPr>
            <w:tcW w:w="556" w:type="dxa"/>
            <w:vMerge/>
            <w:shd w:val="clear" w:color="auto" w:fill="auto"/>
          </w:tcPr>
          <w:p w14:paraId="6D02B143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1B574D0E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7F33D358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8134" w:type="dxa"/>
            <w:shd w:val="clear" w:color="auto" w:fill="auto"/>
          </w:tcPr>
          <w:p w14:paraId="676216F7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 xml:space="preserve">Miesięcznie, zgodnie z wystawioną fakturą, natomiast pozostałe opłaty zgodnie </w:t>
            </w:r>
            <w:r w:rsidRPr="00994426">
              <w:rPr>
                <w:rFonts w:eastAsia="Calibri"/>
                <w:sz w:val="22"/>
                <w:szCs w:val="22"/>
              </w:rPr>
              <w:br/>
              <w:t>z ustaleniami poczynionymi z dostawcami mediów</w:t>
            </w:r>
          </w:p>
        </w:tc>
      </w:tr>
      <w:tr w:rsidR="00B24674" w:rsidRPr="00994426" w14:paraId="6F9FD996" w14:textId="77777777" w:rsidTr="00366773">
        <w:trPr>
          <w:jc w:val="center"/>
        </w:trPr>
        <w:tc>
          <w:tcPr>
            <w:tcW w:w="556" w:type="dxa"/>
            <w:vMerge/>
            <w:shd w:val="clear" w:color="auto" w:fill="auto"/>
          </w:tcPr>
          <w:p w14:paraId="683D3FF0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10CACACF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4ED31AE6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Informacje o przeznaczeniu do dzierżawy</w:t>
            </w:r>
          </w:p>
        </w:tc>
        <w:tc>
          <w:tcPr>
            <w:tcW w:w="8134" w:type="dxa"/>
            <w:shd w:val="clear" w:color="auto" w:fill="auto"/>
          </w:tcPr>
          <w:p w14:paraId="13BBD022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</w:p>
          <w:p w14:paraId="272C7561" w14:textId="77777777" w:rsidR="00B24674" w:rsidRPr="00994426" w:rsidRDefault="00B24674" w:rsidP="00366773">
            <w:pPr>
              <w:rPr>
                <w:rFonts w:eastAsia="Calibri"/>
                <w:sz w:val="22"/>
                <w:szCs w:val="22"/>
              </w:rPr>
            </w:pPr>
            <w:r w:rsidRPr="00994426">
              <w:rPr>
                <w:rFonts w:eastAsia="Calibri"/>
                <w:sz w:val="22"/>
                <w:szCs w:val="22"/>
              </w:rPr>
              <w:t>Nieruchomość zostanie wydzierżawiona na pisemny wniosek</w:t>
            </w:r>
          </w:p>
        </w:tc>
      </w:tr>
    </w:tbl>
    <w:p w14:paraId="626B370B" w14:textId="77777777" w:rsidR="00B24674" w:rsidRPr="00D43386" w:rsidRDefault="00B24674" w:rsidP="00B24674">
      <w:pPr>
        <w:tabs>
          <w:tab w:val="left" w:pos="12870"/>
        </w:tabs>
        <w:rPr>
          <w:sz w:val="22"/>
          <w:szCs w:val="22"/>
        </w:rPr>
      </w:pPr>
      <w:r w:rsidRPr="00D43386">
        <w:rPr>
          <w:sz w:val="22"/>
          <w:szCs w:val="22"/>
        </w:rPr>
        <w:tab/>
      </w:r>
    </w:p>
    <w:p w14:paraId="462B7C09" w14:textId="189A1DF2" w:rsidR="00B24674" w:rsidRPr="00AE03A7" w:rsidRDefault="00B24674" w:rsidP="00B24674">
      <w:pPr>
        <w:rPr>
          <w:sz w:val="22"/>
          <w:szCs w:val="22"/>
        </w:rPr>
      </w:pPr>
      <w:r w:rsidRPr="00AE03A7">
        <w:rPr>
          <w:sz w:val="22"/>
          <w:szCs w:val="22"/>
        </w:rPr>
        <w:t>Niniejszy wykaz wywieszony zostaje na okres 21 dni tj. od dnia</w:t>
      </w:r>
      <w:r>
        <w:rPr>
          <w:sz w:val="22"/>
          <w:szCs w:val="22"/>
        </w:rPr>
        <w:t xml:space="preserve"> </w:t>
      </w:r>
      <w:r w:rsidR="00E7215C">
        <w:rPr>
          <w:sz w:val="22"/>
          <w:szCs w:val="22"/>
        </w:rPr>
        <w:t>14 czerwca</w:t>
      </w:r>
      <w:r w:rsidRPr="00AE03A7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="00E7215C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E7215C">
        <w:rPr>
          <w:sz w:val="22"/>
          <w:szCs w:val="22"/>
        </w:rPr>
        <w:t>lipca</w:t>
      </w:r>
      <w:r w:rsidRPr="00AE03A7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AE03A7">
        <w:rPr>
          <w:sz w:val="22"/>
          <w:szCs w:val="22"/>
        </w:rPr>
        <w:t xml:space="preserve"> r. włącznie. </w:t>
      </w:r>
    </w:p>
    <w:p w14:paraId="50C355B9" w14:textId="77777777" w:rsidR="00E52820" w:rsidRDefault="00E52820"/>
    <w:sectPr w:rsidR="00E52820" w:rsidSect="00B24674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A41AB"/>
    <w:multiLevelType w:val="hybridMultilevel"/>
    <w:tmpl w:val="E216E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74"/>
    <w:rsid w:val="008C664B"/>
    <w:rsid w:val="00A85677"/>
    <w:rsid w:val="00B24674"/>
    <w:rsid w:val="00D64BB5"/>
    <w:rsid w:val="00E52820"/>
    <w:rsid w:val="00E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712D9"/>
  <w15:chartTrackingRefBased/>
  <w15:docId w15:val="{BDD3878F-0F5E-4658-BD8F-67001B28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Zaręba</dc:creator>
  <cp:keywords/>
  <dc:description/>
  <cp:lastModifiedBy>Agnieszka Zaręba</cp:lastModifiedBy>
  <cp:revision>2</cp:revision>
  <cp:lastPrinted>2021-06-14T08:24:00Z</cp:lastPrinted>
  <dcterms:created xsi:type="dcterms:W3CDTF">2021-06-10T07:40:00Z</dcterms:created>
  <dcterms:modified xsi:type="dcterms:W3CDTF">2021-06-14T12:00:00Z</dcterms:modified>
</cp:coreProperties>
</file>